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F4B" w:rsidRPr="00D37F4B" w:rsidRDefault="00D37F4B" w:rsidP="00D37F4B">
      <w:pPr>
        <w:rPr>
          <w:b/>
          <w:sz w:val="24"/>
        </w:rPr>
      </w:pPr>
      <w:r w:rsidRPr="00D37F4B">
        <w:rPr>
          <w:b/>
          <w:sz w:val="24"/>
        </w:rPr>
        <w:t xml:space="preserve">4. режим "Приход товара от центрального склада" </w:t>
      </w:r>
    </w:p>
    <w:p w:rsidR="00D37F4B" w:rsidRDefault="00D37F4B" w:rsidP="00D37F4B">
      <w:r>
        <w:t xml:space="preserve">Сейчас товары от центрального склада не сканируются ТСД при </w:t>
      </w:r>
    </w:p>
    <w:p w:rsidR="00D37F4B" w:rsidRDefault="00D37F4B" w:rsidP="00D37F4B">
      <w:r>
        <w:t xml:space="preserve">приемке. Проверка количества </w:t>
      </w:r>
      <w:proofErr w:type="gramStart"/>
      <w:r>
        <w:t>делается</w:t>
      </w:r>
      <w:proofErr w:type="gramEnd"/>
      <w:r>
        <w:t xml:space="preserve"> но исключительно вручную. </w:t>
      </w:r>
    </w:p>
    <w:p w:rsidR="00D37F4B" w:rsidRDefault="00D37F4B" w:rsidP="00D37F4B">
      <w:r>
        <w:t xml:space="preserve">Необходимо автоматизировать этот процесс - чтобы он происходил </w:t>
      </w:r>
    </w:p>
    <w:p w:rsidR="00D37F4B" w:rsidRDefault="00D37F4B" w:rsidP="00D37F4B">
      <w:r>
        <w:t xml:space="preserve">аналогично как при приходе от сторонних поставщиков. Только здесь </w:t>
      </w:r>
    </w:p>
    <w:p w:rsidR="00D37F4B" w:rsidRDefault="00D37F4B" w:rsidP="00D37F4B">
      <w:r>
        <w:t xml:space="preserve">определяем: а) склад который поставляет б) по какой заявке в) ко </w:t>
      </w:r>
    </w:p>
    <w:p w:rsidR="00D37F4B" w:rsidRDefault="00D37F4B" w:rsidP="00D37F4B">
      <w:r>
        <w:t xml:space="preserve">какому номеру документа прихода. При сканировании </w:t>
      </w:r>
      <w:proofErr w:type="spellStart"/>
      <w:r>
        <w:t>баркода</w:t>
      </w:r>
      <w:proofErr w:type="spellEnd"/>
      <w:r>
        <w:t xml:space="preserve"> товара </w:t>
      </w:r>
    </w:p>
    <w:p w:rsidR="00D37F4B" w:rsidRDefault="00D37F4B" w:rsidP="00D37F4B">
      <w:r>
        <w:t xml:space="preserve">должно </w:t>
      </w:r>
      <w:proofErr w:type="gramStart"/>
      <w:r>
        <w:t>показывается</w:t>
      </w:r>
      <w:proofErr w:type="gramEnd"/>
      <w:r>
        <w:t xml:space="preserve"> а) количество заказа, б) количество отгрузки </w:t>
      </w:r>
    </w:p>
    <w:p w:rsidR="00D37F4B" w:rsidRDefault="00D37F4B" w:rsidP="00D37F4B">
      <w:r>
        <w:t xml:space="preserve">со склада. Приемщик пересчитывает количество по факту и вводит </w:t>
      </w:r>
    </w:p>
    <w:p w:rsidR="00D37F4B" w:rsidRDefault="00D37F4B" w:rsidP="00D37F4B">
      <w:r>
        <w:t xml:space="preserve">его. После завершения работы на ТСД (подтверждения прихода) в UNA </w:t>
      </w:r>
    </w:p>
    <w:p w:rsidR="00D37F4B" w:rsidRDefault="00D37F4B" w:rsidP="00D37F4B">
      <w:r>
        <w:t xml:space="preserve">должна быть возможность генерации акта расхождения (если </w:t>
      </w:r>
    </w:p>
    <w:p w:rsidR="00D37F4B" w:rsidRDefault="00D37F4B" w:rsidP="00D37F4B">
      <w:proofErr w:type="gramStart"/>
      <w:r>
        <w:t>количество</w:t>
      </w:r>
      <w:proofErr w:type="gramEnd"/>
      <w:r>
        <w:t xml:space="preserve"> подсчитанное по факту и количество отгруженное с </w:t>
      </w:r>
    </w:p>
    <w:p w:rsidR="00864050" w:rsidRDefault="00D37F4B" w:rsidP="00D37F4B">
      <w:r>
        <w:t>центрального склада отличается).</w:t>
      </w:r>
    </w:p>
    <w:p w:rsidR="00D37F4B" w:rsidRDefault="00D37F4B" w:rsidP="00D37F4B"/>
    <w:p w:rsidR="00D37F4B" w:rsidRDefault="00D37F4B" w:rsidP="00D37F4B">
      <w:r>
        <w:t>Выполнено:</w:t>
      </w:r>
    </w:p>
    <w:p w:rsidR="00D37F4B" w:rsidRDefault="00D37F4B" w:rsidP="00D37F4B">
      <w:r>
        <w:t xml:space="preserve">1) </w:t>
      </w:r>
      <w:proofErr w:type="gramStart"/>
      <w:r>
        <w:t>В</w:t>
      </w:r>
      <w:proofErr w:type="gramEnd"/>
      <w:r>
        <w:t xml:space="preserve"> </w:t>
      </w:r>
      <w:proofErr w:type="spellStart"/>
      <w:r>
        <w:t>бэк</w:t>
      </w:r>
      <w:proofErr w:type="spellEnd"/>
      <w:r>
        <w:t>-офисе должна быть создана заявка 1233 Заявка Магазин -&gt; ЛЦ</w:t>
      </w:r>
    </w:p>
    <w:p w:rsidR="00D37F4B" w:rsidRDefault="00D37F4B" w:rsidP="00D37F4B">
      <w:r>
        <w:rPr>
          <w:noProof/>
          <w:lang w:eastAsia="ru-RU"/>
        </w:rPr>
        <w:drawing>
          <wp:inline distT="0" distB="0" distL="0" distR="0" wp14:anchorId="54D19376" wp14:editId="3F0B3855">
            <wp:extent cx="5940425" cy="169100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9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Default="00D37F4B" w:rsidP="00D37F4B">
      <w:r w:rsidRPr="00D37F4B">
        <w:t>2) Должен быть создан док. 1238 Внутреннее перемещение товаров с присвоенной серией накладной и выгруженным кол-вом из Реплики. Также в документе 1238 должна быть обязательна связь с заявкой 1233</w:t>
      </w:r>
    </w:p>
    <w:p w:rsidR="00D37F4B" w:rsidRDefault="00D37F4B" w:rsidP="00D37F4B">
      <w:r>
        <w:rPr>
          <w:noProof/>
          <w:lang w:eastAsia="ru-RU"/>
        </w:rPr>
        <w:drawing>
          <wp:inline distT="0" distB="0" distL="0" distR="0" wp14:anchorId="12B9A176" wp14:editId="5549D740">
            <wp:extent cx="5940425" cy="2186940"/>
            <wp:effectExtent l="0" t="0" r="317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8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Default="00D37F4B" w:rsidP="00D37F4B">
      <w:r>
        <w:rPr>
          <w:noProof/>
          <w:lang w:eastAsia="ru-RU"/>
        </w:rPr>
        <w:lastRenderedPageBreak/>
        <w:drawing>
          <wp:inline distT="0" distB="0" distL="0" distR="0" wp14:anchorId="7BEB79BE" wp14:editId="178FE0A5">
            <wp:extent cx="5940425" cy="193103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3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Default="00D37F4B" w:rsidP="00D37F4B">
      <w:r>
        <w:t>3) Проводки в документе проведены согласно количеству из Реплики</w:t>
      </w:r>
    </w:p>
    <w:p w:rsidR="00D37F4B" w:rsidRDefault="00D37F4B" w:rsidP="00D37F4B">
      <w:r>
        <w:rPr>
          <w:noProof/>
          <w:lang w:eastAsia="ru-RU"/>
        </w:rPr>
        <w:drawing>
          <wp:inline distT="0" distB="0" distL="0" distR="0" wp14:anchorId="20112D0D" wp14:editId="38957357">
            <wp:extent cx="5940425" cy="1043940"/>
            <wp:effectExtent l="0" t="0" r="3175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Default="00D37F4B" w:rsidP="00D37F4B">
      <w:r>
        <w:t>4) Приемка на ТСД, выбираем соответствующий режим, магазин, ЛЦ (список ЛЦ выводится согласно существующим заявкам), заявку</w:t>
      </w:r>
    </w:p>
    <w:p w:rsidR="00D37F4B" w:rsidRDefault="00D37F4B" w:rsidP="00D37F4B">
      <w:r>
        <w:rPr>
          <w:noProof/>
          <w:lang w:eastAsia="ru-RU"/>
        </w:rPr>
        <w:drawing>
          <wp:inline distT="0" distB="0" distL="0" distR="0" wp14:anchorId="5322E56B" wp14:editId="5A74CDA3">
            <wp:extent cx="5940425" cy="350647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Default="00D37F4B" w:rsidP="00D37F4B">
      <w:r>
        <w:rPr>
          <w:noProof/>
          <w:lang w:eastAsia="ru-RU"/>
        </w:rPr>
        <w:lastRenderedPageBreak/>
        <w:drawing>
          <wp:inline distT="0" distB="0" distL="0" distR="0" wp14:anchorId="3824DBBA" wp14:editId="41D26A26">
            <wp:extent cx="5940425" cy="3003550"/>
            <wp:effectExtent l="0" t="0" r="3175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Default="00D37F4B" w:rsidP="00D37F4B">
      <w:r>
        <w:rPr>
          <w:noProof/>
          <w:lang w:eastAsia="ru-RU"/>
        </w:rPr>
        <w:drawing>
          <wp:inline distT="0" distB="0" distL="0" distR="0" wp14:anchorId="15C63C11" wp14:editId="52450966">
            <wp:extent cx="5940425" cy="282067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Default="00D37F4B" w:rsidP="00D37F4B">
      <w:r>
        <w:rPr>
          <w:noProof/>
          <w:lang w:eastAsia="ru-RU"/>
        </w:rPr>
        <w:drawing>
          <wp:inline distT="0" distB="0" distL="0" distR="0" wp14:anchorId="3647CEDF" wp14:editId="749DB1BF">
            <wp:extent cx="5940425" cy="287909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7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Default="00D37F4B" w:rsidP="00D37F4B"/>
    <w:p w:rsidR="00D37F4B" w:rsidRDefault="00D37F4B" w:rsidP="00D37F4B">
      <w:r>
        <w:lastRenderedPageBreak/>
        <w:t>5) открывается перечень товаров</w:t>
      </w:r>
    </w:p>
    <w:p w:rsidR="00D37F4B" w:rsidRDefault="00D37F4B" w:rsidP="00D37F4B">
      <w:r>
        <w:rPr>
          <w:noProof/>
          <w:lang w:eastAsia="ru-RU"/>
        </w:rPr>
        <w:drawing>
          <wp:inline distT="0" distB="0" distL="0" distR="0" wp14:anchorId="3CEBA78E" wp14:editId="0534F950">
            <wp:extent cx="5940425" cy="3446780"/>
            <wp:effectExtent l="0" t="0" r="3175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Default="00D37F4B" w:rsidP="00D37F4B">
      <w:r w:rsidRPr="00D37F4B">
        <w:t>6) Сканируем накладную</w:t>
      </w:r>
    </w:p>
    <w:p w:rsidR="00D37F4B" w:rsidRDefault="00D37F4B" w:rsidP="00D37F4B">
      <w:r>
        <w:rPr>
          <w:noProof/>
          <w:lang w:eastAsia="ru-RU"/>
        </w:rPr>
        <w:drawing>
          <wp:inline distT="0" distB="0" distL="0" distR="0" wp14:anchorId="2DDA8592" wp14:editId="64EE0D80">
            <wp:extent cx="5940425" cy="3670300"/>
            <wp:effectExtent l="0" t="0" r="3175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7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Default="00D37F4B" w:rsidP="00D37F4B">
      <w:r>
        <w:rPr>
          <w:noProof/>
          <w:lang w:eastAsia="ru-RU"/>
        </w:rPr>
        <w:lastRenderedPageBreak/>
        <w:drawing>
          <wp:inline distT="0" distB="0" distL="0" distR="0" wp14:anchorId="03D367B4" wp14:editId="6E32D464">
            <wp:extent cx="4972050" cy="2770636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73475" cy="277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Default="00D37F4B" w:rsidP="00D37F4B">
      <w:r>
        <w:rPr>
          <w:noProof/>
          <w:lang w:eastAsia="ru-RU"/>
        </w:rPr>
        <w:drawing>
          <wp:inline distT="0" distB="0" distL="0" distR="0" wp14:anchorId="3812D306" wp14:editId="500AF6DD">
            <wp:extent cx="4972050" cy="2786048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82025" cy="279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Default="00D37F4B" w:rsidP="00D37F4B">
      <w:r w:rsidRPr="00D37F4B">
        <w:t>7) Приступаем к сканированию товара</w:t>
      </w:r>
    </w:p>
    <w:p w:rsidR="00D37F4B" w:rsidRDefault="00D37F4B" w:rsidP="00D37F4B">
      <w:r>
        <w:rPr>
          <w:noProof/>
          <w:lang w:eastAsia="ru-RU"/>
        </w:rPr>
        <w:drawing>
          <wp:inline distT="0" distB="0" distL="0" distR="0" wp14:anchorId="1704337B" wp14:editId="2503C13D">
            <wp:extent cx="5743575" cy="312688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44178" cy="312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Default="00D37F4B" w:rsidP="00D37F4B">
      <w:r>
        <w:rPr>
          <w:noProof/>
          <w:lang w:eastAsia="ru-RU"/>
        </w:rPr>
        <w:lastRenderedPageBreak/>
        <w:drawing>
          <wp:inline distT="0" distB="0" distL="0" distR="0" wp14:anchorId="1CD1C1B3" wp14:editId="69E5E016">
            <wp:extent cx="5940425" cy="3248025"/>
            <wp:effectExtent l="0" t="0" r="317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Default="00D37F4B" w:rsidP="00D37F4B">
      <w:r w:rsidRPr="00D37F4B">
        <w:t>8) После завершения сканирования нажимаем назад для сохранения информации</w:t>
      </w:r>
    </w:p>
    <w:p w:rsidR="00D37F4B" w:rsidRDefault="00D37F4B" w:rsidP="00D37F4B">
      <w:r>
        <w:rPr>
          <w:noProof/>
          <w:lang w:eastAsia="ru-RU"/>
        </w:rPr>
        <w:drawing>
          <wp:inline distT="0" distB="0" distL="0" distR="0" wp14:anchorId="21883932" wp14:editId="3E2DFD9D">
            <wp:extent cx="5940425" cy="3226435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2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Default="00D37F4B" w:rsidP="00D37F4B">
      <w:r w:rsidRPr="00D37F4B">
        <w:t>9) открывается список просканированного</w:t>
      </w:r>
    </w:p>
    <w:p w:rsidR="00D37F4B" w:rsidRDefault="00D37F4B" w:rsidP="00D37F4B">
      <w:r>
        <w:rPr>
          <w:noProof/>
          <w:lang w:eastAsia="ru-RU"/>
        </w:rPr>
        <w:lastRenderedPageBreak/>
        <w:drawing>
          <wp:inline distT="0" distB="0" distL="0" distR="0" wp14:anchorId="5AF498AD" wp14:editId="22517189">
            <wp:extent cx="5940425" cy="3169285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Default="00D37F4B" w:rsidP="00D37F4B">
      <w:r w:rsidRPr="00D37F4B">
        <w:t xml:space="preserve">10) После сохранения на ТСД, в </w:t>
      </w:r>
      <w:proofErr w:type="spellStart"/>
      <w:r w:rsidRPr="00D37F4B">
        <w:t>бэк</w:t>
      </w:r>
      <w:proofErr w:type="spellEnd"/>
      <w:r w:rsidRPr="00D37F4B">
        <w:t>-офисе формируется документ приемки 12099</w:t>
      </w:r>
    </w:p>
    <w:p w:rsidR="00D37F4B" w:rsidRDefault="00D37F4B" w:rsidP="00D37F4B">
      <w:r>
        <w:rPr>
          <w:noProof/>
          <w:lang w:eastAsia="ru-RU"/>
        </w:rPr>
        <w:drawing>
          <wp:inline distT="0" distB="0" distL="0" distR="0" wp14:anchorId="4692C2DA" wp14:editId="3BF1A346">
            <wp:extent cx="5940425" cy="301498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1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Default="00D37F4B" w:rsidP="00D37F4B">
      <w:r w:rsidRPr="00D37F4B">
        <w:t>11) Данные автоматически заполняются в док. 1238</w:t>
      </w:r>
    </w:p>
    <w:p w:rsidR="00D37F4B" w:rsidRDefault="00D37F4B" w:rsidP="00D37F4B">
      <w:r>
        <w:rPr>
          <w:noProof/>
          <w:lang w:eastAsia="ru-RU"/>
        </w:rPr>
        <w:drawing>
          <wp:inline distT="0" distB="0" distL="0" distR="0" wp14:anchorId="0EA2638A" wp14:editId="640A3F25">
            <wp:extent cx="5305425" cy="2097784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09571" cy="209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Default="00D37F4B" w:rsidP="00D37F4B">
      <w:r w:rsidRPr="00D37F4B">
        <w:lastRenderedPageBreak/>
        <w:t xml:space="preserve">12) Для </w:t>
      </w:r>
      <w:proofErr w:type="spellStart"/>
      <w:r w:rsidRPr="00D37F4B">
        <w:t>перепроведения</w:t>
      </w:r>
      <w:proofErr w:type="spellEnd"/>
      <w:r w:rsidRPr="00D37F4B">
        <w:t xml:space="preserve"> проводок документа 1238, оператор из формы подтверждает приемку</w:t>
      </w:r>
    </w:p>
    <w:p w:rsidR="00D37F4B" w:rsidRDefault="00D37F4B" w:rsidP="00D37F4B">
      <w:r>
        <w:rPr>
          <w:noProof/>
          <w:lang w:eastAsia="ru-RU"/>
        </w:rPr>
        <w:drawing>
          <wp:inline distT="0" distB="0" distL="0" distR="0" wp14:anchorId="6EE74E62" wp14:editId="1C2BB240">
            <wp:extent cx="5940425" cy="4605020"/>
            <wp:effectExtent l="0" t="0" r="3175" b="508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0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Default="00D37F4B" w:rsidP="00D37F4B">
      <w:r>
        <w:rPr>
          <w:noProof/>
          <w:lang w:eastAsia="ru-RU"/>
        </w:rPr>
        <w:drawing>
          <wp:inline distT="0" distB="0" distL="0" distR="0" wp14:anchorId="2E0196AF" wp14:editId="4E3E3AF2">
            <wp:extent cx="5940425" cy="2112010"/>
            <wp:effectExtent l="0" t="0" r="3175" b="254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1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Default="00D37F4B" w:rsidP="00D37F4B">
      <w:r w:rsidRPr="00D37F4B">
        <w:t>13) Статус документа меняется</w:t>
      </w:r>
    </w:p>
    <w:p w:rsidR="00D37F4B" w:rsidRDefault="00D37F4B" w:rsidP="00D37F4B">
      <w:r>
        <w:rPr>
          <w:noProof/>
          <w:lang w:eastAsia="ru-RU"/>
        </w:rPr>
        <w:lastRenderedPageBreak/>
        <w:drawing>
          <wp:inline distT="0" distB="0" distL="0" distR="0" wp14:anchorId="66087E9B" wp14:editId="28543938">
            <wp:extent cx="5940425" cy="2709545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Default="00D37F4B" w:rsidP="00D37F4B">
      <w:r w:rsidRPr="00D37F4B">
        <w:t xml:space="preserve">14) Проводки </w:t>
      </w:r>
      <w:proofErr w:type="spellStart"/>
      <w:r w:rsidRPr="00D37F4B">
        <w:t>перегенерировались</w:t>
      </w:r>
      <w:proofErr w:type="spellEnd"/>
    </w:p>
    <w:p w:rsidR="00D37F4B" w:rsidRDefault="00D37F4B" w:rsidP="00D37F4B">
      <w:r>
        <w:rPr>
          <w:noProof/>
          <w:lang w:eastAsia="ru-RU"/>
        </w:rPr>
        <w:drawing>
          <wp:inline distT="0" distB="0" distL="0" distR="0" wp14:anchorId="0019EE65" wp14:editId="2D5A458C">
            <wp:extent cx="5940425" cy="1823720"/>
            <wp:effectExtent l="0" t="0" r="3175" b="508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2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Default="00D37F4B" w:rsidP="00D37F4B">
      <w:r>
        <w:t>15) Накладная регистрируется во втором поле, связь ТСД</w:t>
      </w:r>
      <w:r w:rsidR="00846723">
        <w:t xml:space="preserve"> и 1238</w:t>
      </w:r>
    </w:p>
    <w:p w:rsidR="00D37F4B" w:rsidRDefault="00D37F4B" w:rsidP="00D37F4B">
      <w:r>
        <w:rPr>
          <w:noProof/>
          <w:lang w:eastAsia="ru-RU"/>
        </w:rPr>
        <w:drawing>
          <wp:inline distT="0" distB="0" distL="0" distR="0" wp14:anchorId="78064FD6" wp14:editId="34EA31CB">
            <wp:extent cx="5940425" cy="3001645"/>
            <wp:effectExtent l="0" t="0" r="3175" b="825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B" w:rsidRPr="00D37F4B" w:rsidRDefault="00283E7F" w:rsidP="00D37F4B">
      <w:hyperlink r:id="rId27" w:tgtFrame="_blank" w:tooltip="http://video.una.md/UNA_Orders/Rejim_priema_tovara_so_sklada_v_magazin.mp4" w:history="1">
        <w:r>
          <w:rPr>
            <w:rStyle w:val="a5"/>
            <w:rFonts w:ascii="Courier New" w:hAnsi="Courier New" w:cs="Courier New"/>
            <w:color w:val="557799"/>
            <w:shd w:val="clear" w:color="auto" w:fill="FFFFFF"/>
          </w:rPr>
          <w:t>http://video.una.md/UNA_Orders/Rejim_priema_tovara_so_sklada_v_magazin.mp4</w:t>
        </w:r>
      </w:hyperlink>
      <w:bookmarkStart w:id="0" w:name="_GoBack"/>
      <w:bookmarkEnd w:id="0"/>
    </w:p>
    <w:sectPr w:rsidR="00D37F4B" w:rsidRPr="00D37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B7F"/>
    <w:rsid w:val="00283E7F"/>
    <w:rsid w:val="004838AE"/>
    <w:rsid w:val="00846723"/>
    <w:rsid w:val="00864050"/>
    <w:rsid w:val="00AB18A1"/>
    <w:rsid w:val="00C43B7F"/>
    <w:rsid w:val="00D37F4B"/>
    <w:rsid w:val="00F4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EF7CF5B-2B4B-4A58-950A-67E7D91B7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4050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283E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hyperlink" Target="http://video.una.md/UNA_Orders/Rejim_priema_tovara_so_sklada_v_magazin.mp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Yvancioglo</dc:creator>
  <cp:keywords/>
  <dc:description/>
  <cp:lastModifiedBy>Anna Yvancioglo</cp:lastModifiedBy>
  <cp:revision>3</cp:revision>
  <cp:lastPrinted>2019-11-25T08:49:00Z</cp:lastPrinted>
  <dcterms:created xsi:type="dcterms:W3CDTF">2019-11-25T17:10:00Z</dcterms:created>
  <dcterms:modified xsi:type="dcterms:W3CDTF">2020-02-03T14:26:00Z</dcterms:modified>
</cp:coreProperties>
</file>